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E693F" w14:textId="77777777" w:rsidR="004A21A7" w:rsidRPr="007654AA" w:rsidRDefault="00000000">
      <w:pPr>
        <w:pStyle w:val="Nagwek1"/>
        <w:rPr>
          <w:lang w:val="pl-PL"/>
        </w:rPr>
      </w:pPr>
      <w:r w:rsidRPr="007654AA">
        <w:rPr>
          <w:lang w:val="pl-PL"/>
        </w:rPr>
        <w:t>Warunki równoważności – rejestrator NVR IP (NIS2 / KSC)</w:t>
      </w:r>
    </w:p>
    <w:p w14:paraId="15E5F46D" w14:textId="77777777" w:rsidR="004A21A7" w:rsidRPr="007654AA" w:rsidRDefault="00000000">
      <w:pPr>
        <w:rPr>
          <w:lang w:val="pl-PL"/>
        </w:rPr>
      </w:pPr>
      <w:r w:rsidRPr="007654AA">
        <w:rPr>
          <w:lang w:val="pl-PL"/>
        </w:rPr>
        <w:t>Poniżej określono minimalne wymagania techniczne i funkcjonalne dla rejestratora sieciowego NVR. Zamawiający dopuszcza rozwiązania równoważne pod warunkiem spełnienia wszystkich wskazanych parametrów.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4A21A7" w14:paraId="1CE3DF70" w14:textId="77777777" w:rsidTr="133BABF0">
        <w:tc>
          <w:tcPr>
            <w:tcW w:w="2880" w:type="dxa"/>
          </w:tcPr>
          <w:p w14:paraId="176A8B2F" w14:textId="77777777" w:rsidR="004A21A7" w:rsidRDefault="00000000">
            <w:proofErr w:type="spellStart"/>
            <w:r>
              <w:t>Kategoria</w:t>
            </w:r>
            <w:proofErr w:type="spellEnd"/>
          </w:p>
        </w:tc>
        <w:tc>
          <w:tcPr>
            <w:tcW w:w="2880" w:type="dxa"/>
          </w:tcPr>
          <w:p w14:paraId="1C4C44BD" w14:textId="77777777" w:rsidR="004A21A7" w:rsidRDefault="00000000">
            <w:r>
              <w:t>Parametr</w:t>
            </w:r>
          </w:p>
        </w:tc>
        <w:tc>
          <w:tcPr>
            <w:tcW w:w="2880" w:type="dxa"/>
          </w:tcPr>
          <w:p w14:paraId="552130C3" w14:textId="77777777" w:rsidR="004A21A7" w:rsidRDefault="00000000">
            <w:r>
              <w:t>Wymaganie minimalne</w:t>
            </w:r>
          </w:p>
        </w:tc>
      </w:tr>
      <w:tr w:rsidR="004A21A7" w14:paraId="04A4BE91" w14:textId="77777777" w:rsidTr="133BABF0">
        <w:tc>
          <w:tcPr>
            <w:tcW w:w="2880" w:type="dxa"/>
          </w:tcPr>
          <w:p w14:paraId="350BE639" w14:textId="77777777" w:rsidR="004A21A7" w:rsidRDefault="00000000">
            <w:r>
              <w:t>System</w:t>
            </w:r>
          </w:p>
        </w:tc>
        <w:tc>
          <w:tcPr>
            <w:tcW w:w="2880" w:type="dxa"/>
          </w:tcPr>
          <w:p w14:paraId="039CED95" w14:textId="77777777" w:rsidR="004A21A7" w:rsidRDefault="00000000">
            <w:r>
              <w:t>Typ</w:t>
            </w:r>
          </w:p>
        </w:tc>
        <w:tc>
          <w:tcPr>
            <w:tcW w:w="2880" w:type="dxa"/>
          </w:tcPr>
          <w:p w14:paraId="7F926338" w14:textId="77777777" w:rsidR="004A21A7" w:rsidRDefault="00000000">
            <w:r>
              <w:t>Rejestrator sieciowy IP (NVR)</w:t>
            </w:r>
          </w:p>
        </w:tc>
      </w:tr>
      <w:tr w:rsidR="004A21A7" w14:paraId="4875EACD" w14:textId="77777777" w:rsidTr="133BABF0">
        <w:tc>
          <w:tcPr>
            <w:tcW w:w="2880" w:type="dxa"/>
          </w:tcPr>
          <w:p w14:paraId="2612946C" w14:textId="77777777" w:rsidR="004A21A7" w:rsidRDefault="00000000">
            <w:r>
              <w:t>System</w:t>
            </w:r>
          </w:p>
        </w:tc>
        <w:tc>
          <w:tcPr>
            <w:tcW w:w="2880" w:type="dxa"/>
          </w:tcPr>
          <w:p w14:paraId="2D97328C" w14:textId="77777777" w:rsidR="004A21A7" w:rsidRDefault="00000000">
            <w:r>
              <w:t>System operacyjny</w:t>
            </w:r>
          </w:p>
        </w:tc>
        <w:tc>
          <w:tcPr>
            <w:tcW w:w="2880" w:type="dxa"/>
          </w:tcPr>
          <w:p w14:paraId="11199F86" w14:textId="77777777" w:rsidR="004A21A7" w:rsidRDefault="00000000">
            <w:r>
              <w:t>Embedded Linux</w:t>
            </w:r>
          </w:p>
        </w:tc>
      </w:tr>
      <w:tr w:rsidR="004A21A7" w14:paraId="5D3F2894" w14:textId="77777777" w:rsidTr="133BABF0">
        <w:tc>
          <w:tcPr>
            <w:tcW w:w="2880" w:type="dxa"/>
          </w:tcPr>
          <w:p w14:paraId="5FB5581C" w14:textId="77777777" w:rsidR="004A21A7" w:rsidRDefault="00000000">
            <w:r>
              <w:t>System</w:t>
            </w:r>
          </w:p>
        </w:tc>
        <w:tc>
          <w:tcPr>
            <w:tcW w:w="2880" w:type="dxa"/>
          </w:tcPr>
          <w:p w14:paraId="18F56F83" w14:textId="77777777" w:rsidR="004A21A7" w:rsidRDefault="00000000">
            <w:r>
              <w:t>Procesor</w:t>
            </w:r>
          </w:p>
        </w:tc>
        <w:tc>
          <w:tcPr>
            <w:tcW w:w="2880" w:type="dxa"/>
          </w:tcPr>
          <w:p w14:paraId="690BDF9C" w14:textId="77777777" w:rsidR="004A21A7" w:rsidRDefault="00000000">
            <w:r>
              <w:t>Architektura ARM lub równoważna</w:t>
            </w:r>
          </w:p>
        </w:tc>
      </w:tr>
      <w:tr w:rsidR="004A21A7" w14:paraId="060BE4CD" w14:textId="77777777" w:rsidTr="133BABF0">
        <w:tc>
          <w:tcPr>
            <w:tcW w:w="2880" w:type="dxa"/>
          </w:tcPr>
          <w:p w14:paraId="78BAC57C" w14:textId="77777777" w:rsidR="004A21A7" w:rsidRDefault="00000000">
            <w:r>
              <w:t>Wideo</w:t>
            </w:r>
          </w:p>
        </w:tc>
        <w:tc>
          <w:tcPr>
            <w:tcW w:w="2880" w:type="dxa"/>
          </w:tcPr>
          <w:p w14:paraId="7E7A4CC4" w14:textId="77777777" w:rsidR="004A21A7" w:rsidRDefault="00000000">
            <w:r>
              <w:t>Liczba kanałów</w:t>
            </w:r>
          </w:p>
        </w:tc>
        <w:tc>
          <w:tcPr>
            <w:tcW w:w="2880" w:type="dxa"/>
          </w:tcPr>
          <w:p w14:paraId="25D0A421" w14:textId="77777777" w:rsidR="004A21A7" w:rsidRDefault="00000000">
            <w:r>
              <w:t>min. 16 kanałów IP</w:t>
            </w:r>
          </w:p>
        </w:tc>
      </w:tr>
      <w:tr w:rsidR="004A21A7" w14:paraId="77DF7C6A" w14:textId="77777777" w:rsidTr="133BABF0">
        <w:tc>
          <w:tcPr>
            <w:tcW w:w="2880" w:type="dxa"/>
          </w:tcPr>
          <w:p w14:paraId="74029D6F" w14:textId="77777777" w:rsidR="004A21A7" w:rsidRDefault="00000000">
            <w:r>
              <w:t>Wideo</w:t>
            </w:r>
          </w:p>
        </w:tc>
        <w:tc>
          <w:tcPr>
            <w:tcW w:w="2880" w:type="dxa"/>
          </w:tcPr>
          <w:p w14:paraId="2645780C" w14:textId="77777777" w:rsidR="004A21A7" w:rsidRDefault="00000000">
            <w:r>
              <w:t>Rozdzielczość nagrywania</w:t>
            </w:r>
          </w:p>
        </w:tc>
        <w:tc>
          <w:tcPr>
            <w:tcW w:w="2880" w:type="dxa"/>
          </w:tcPr>
          <w:p w14:paraId="36AE5157" w14:textId="77777777" w:rsidR="004A21A7" w:rsidRDefault="00000000">
            <w:r>
              <w:t>do min. 8 MP / 4K</w:t>
            </w:r>
          </w:p>
        </w:tc>
      </w:tr>
      <w:tr w:rsidR="004A21A7" w14:paraId="16473AAF" w14:textId="77777777" w:rsidTr="133BABF0">
        <w:tc>
          <w:tcPr>
            <w:tcW w:w="2880" w:type="dxa"/>
          </w:tcPr>
          <w:p w14:paraId="395902BC" w14:textId="77777777" w:rsidR="004A21A7" w:rsidRDefault="00000000">
            <w:r>
              <w:t>Wideo</w:t>
            </w:r>
          </w:p>
        </w:tc>
        <w:tc>
          <w:tcPr>
            <w:tcW w:w="2880" w:type="dxa"/>
          </w:tcPr>
          <w:p w14:paraId="4E0F4D46" w14:textId="77777777" w:rsidR="004A21A7" w:rsidRDefault="00000000">
            <w:r>
              <w:t>Kompresja</w:t>
            </w:r>
          </w:p>
        </w:tc>
        <w:tc>
          <w:tcPr>
            <w:tcW w:w="2880" w:type="dxa"/>
          </w:tcPr>
          <w:p w14:paraId="7243A0A7" w14:textId="77777777" w:rsidR="004A21A7" w:rsidRDefault="00000000">
            <w:r>
              <w:t>H.265 / H.264</w:t>
            </w:r>
          </w:p>
        </w:tc>
      </w:tr>
      <w:tr w:rsidR="004A21A7" w14:paraId="3CA74B33" w14:textId="77777777" w:rsidTr="133BABF0">
        <w:tc>
          <w:tcPr>
            <w:tcW w:w="2880" w:type="dxa"/>
          </w:tcPr>
          <w:p w14:paraId="54D58921" w14:textId="77777777" w:rsidR="004A21A7" w:rsidRDefault="00000000">
            <w:r>
              <w:t>Wideo</w:t>
            </w:r>
          </w:p>
        </w:tc>
        <w:tc>
          <w:tcPr>
            <w:tcW w:w="2880" w:type="dxa"/>
          </w:tcPr>
          <w:p w14:paraId="799098E3" w14:textId="77777777" w:rsidR="004A21A7" w:rsidRDefault="00000000">
            <w:r>
              <w:t>Frame rate</w:t>
            </w:r>
          </w:p>
        </w:tc>
        <w:tc>
          <w:tcPr>
            <w:tcW w:w="2880" w:type="dxa"/>
          </w:tcPr>
          <w:p w14:paraId="1704C487" w14:textId="77777777" w:rsidR="004A21A7" w:rsidRDefault="00000000">
            <w:r>
              <w:t>min. 30 fps</w:t>
            </w:r>
          </w:p>
        </w:tc>
      </w:tr>
      <w:tr w:rsidR="004A21A7" w14:paraId="1B79A389" w14:textId="77777777" w:rsidTr="133BABF0">
        <w:tc>
          <w:tcPr>
            <w:tcW w:w="2880" w:type="dxa"/>
          </w:tcPr>
          <w:p w14:paraId="7E2ECBF5" w14:textId="77777777" w:rsidR="004A21A7" w:rsidRDefault="00000000">
            <w:r>
              <w:t>Sieć</w:t>
            </w:r>
          </w:p>
        </w:tc>
        <w:tc>
          <w:tcPr>
            <w:tcW w:w="2880" w:type="dxa"/>
          </w:tcPr>
          <w:p w14:paraId="7A1F55C1" w14:textId="77777777" w:rsidR="004A21A7" w:rsidRDefault="00000000">
            <w:r>
              <w:t>Interfejsy Ethernet</w:t>
            </w:r>
          </w:p>
        </w:tc>
        <w:tc>
          <w:tcPr>
            <w:tcW w:w="2880" w:type="dxa"/>
          </w:tcPr>
          <w:p w14:paraId="61C05466" w14:textId="77777777" w:rsidR="004A21A7" w:rsidRDefault="00000000">
            <w:r>
              <w:t>min. 2× RJ45 10/100 Mbps</w:t>
            </w:r>
          </w:p>
        </w:tc>
      </w:tr>
      <w:tr w:rsidR="004A21A7" w14:paraId="604AE6A2" w14:textId="77777777" w:rsidTr="133BABF0">
        <w:tc>
          <w:tcPr>
            <w:tcW w:w="2880" w:type="dxa"/>
          </w:tcPr>
          <w:p w14:paraId="0BFCEA15" w14:textId="77777777" w:rsidR="004A21A7" w:rsidRDefault="00000000">
            <w:r>
              <w:t>Sieć</w:t>
            </w:r>
          </w:p>
        </w:tc>
        <w:tc>
          <w:tcPr>
            <w:tcW w:w="2880" w:type="dxa"/>
          </w:tcPr>
          <w:p w14:paraId="1671DC15" w14:textId="77777777" w:rsidR="004A21A7" w:rsidRDefault="00000000">
            <w:r>
              <w:t>Protokoły</w:t>
            </w:r>
          </w:p>
        </w:tc>
        <w:tc>
          <w:tcPr>
            <w:tcW w:w="2880" w:type="dxa"/>
          </w:tcPr>
          <w:p w14:paraId="63E42F3D" w14:textId="77777777" w:rsidR="004A21A7" w:rsidRDefault="00000000">
            <w:r>
              <w:t>TCP/IP, HTTP(S), RTSP, NTP</w:t>
            </w:r>
          </w:p>
        </w:tc>
      </w:tr>
      <w:tr w:rsidR="004A21A7" w14:paraId="735E58A2" w14:textId="77777777" w:rsidTr="133BABF0">
        <w:tc>
          <w:tcPr>
            <w:tcW w:w="2880" w:type="dxa"/>
          </w:tcPr>
          <w:p w14:paraId="05AFFF92" w14:textId="77777777" w:rsidR="004A21A7" w:rsidRDefault="00000000">
            <w:r>
              <w:t>Sieć</w:t>
            </w:r>
          </w:p>
        </w:tc>
        <w:tc>
          <w:tcPr>
            <w:tcW w:w="2880" w:type="dxa"/>
          </w:tcPr>
          <w:p w14:paraId="2EA67C71" w14:textId="77777777" w:rsidR="004A21A7" w:rsidRDefault="00000000">
            <w:r>
              <w:t>ONVIF</w:t>
            </w:r>
          </w:p>
        </w:tc>
        <w:tc>
          <w:tcPr>
            <w:tcW w:w="2880" w:type="dxa"/>
          </w:tcPr>
          <w:p w14:paraId="237F449D" w14:textId="77777777" w:rsidR="004A21A7" w:rsidRDefault="00000000">
            <w:r>
              <w:t>min. Profile S</w:t>
            </w:r>
          </w:p>
        </w:tc>
      </w:tr>
      <w:tr w:rsidR="004A21A7" w14:paraId="14451F61" w14:textId="77777777" w:rsidTr="133BABF0">
        <w:tc>
          <w:tcPr>
            <w:tcW w:w="2880" w:type="dxa"/>
          </w:tcPr>
          <w:p w14:paraId="4E8FD820" w14:textId="77777777" w:rsidR="004A21A7" w:rsidRDefault="00000000">
            <w:r>
              <w:t>Wyświetlanie</w:t>
            </w:r>
          </w:p>
        </w:tc>
        <w:tc>
          <w:tcPr>
            <w:tcW w:w="2880" w:type="dxa"/>
          </w:tcPr>
          <w:p w14:paraId="61A37DF5" w14:textId="77777777" w:rsidR="004A21A7" w:rsidRDefault="00000000">
            <w:r>
              <w:t>Wyjścia wideo</w:t>
            </w:r>
          </w:p>
        </w:tc>
        <w:tc>
          <w:tcPr>
            <w:tcW w:w="2880" w:type="dxa"/>
          </w:tcPr>
          <w:p w14:paraId="438DAC10" w14:textId="77777777" w:rsidR="004A21A7" w:rsidRDefault="00000000">
            <w:r>
              <w:t>HDMI i VGA jednocześnie</w:t>
            </w:r>
          </w:p>
        </w:tc>
      </w:tr>
      <w:tr w:rsidR="004A21A7" w14:paraId="071E6893" w14:textId="77777777" w:rsidTr="133BABF0">
        <w:tc>
          <w:tcPr>
            <w:tcW w:w="2880" w:type="dxa"/>
          </w:tcPr>
          <w:p w14:paraId="37A75642" w14:textId="77777777" w:rsidR="004A21A7" w:rsidRDefault="00000000">
            <w:r>
              <w:t>Audio</w:t>
            </w:r>
          </w:p>
        </w:tc>
        <w:tc>
          <w:tcPr>
            <w:tcW w:w="2880" w:type="dxa"/>
          </w:tcPr>
          <w:p w14:paraId="791CD576" w14:textId="77777777" w:rsidR="004A21A7" w:rsidRDefault="00000000">
            <w:r>
              <w:t>Dwukierunkowe audio</w:t>
            </w:r>
          </w:p>
        </w:tc>
        <w:tc>
          <w:tcPr>
            <w:tcW w:w="2880" w:type="dxa"/>
          </w:tcPr>
          <w:p w14:paraId="6F9D9288" w14:textId="77777777" w:rsidR="004A21A7" w:rsidRDefault="00000000">
            <w:r>
              <w:t>Obsługiwane</w:t>
            </w:r>
          </w:p>
        </w:tc>
      </w:tr>
      <w:tr w:rsidR="004A21A7" w14:paraId="714B8CAB" w14:textId="77777777" w:rsidTr="133BABF0">
        <w:tc>
          <w:tcPr>
            <w:tcW w:w="2880" w:type="dxa"/>
          </w:tcPr>
          <w:p w14:paraId="54F22C18" w14:textId="77777777" w:rsidR="004A21A7" w:rsidRDefault="00000000">
            <w:r>
              <w:t>Alarmy</w:t>
            </w:r>
          </w:p>
        </w:tc>
        <w:tc>
          <w:tcPr>
            <w:tcW w:w="2880" w:type="dxa"/>
          </w:tcPr>
          <w:p w14:paraId="6A8208E6" w14:textId="77777777" w:rsidR="004A21A7" w:rsidRDefault="00000000">
            <w:r>
              <w:t>Wejścia alarmowe</w:t>
            </w:r>
          </w:p>
        </w:tc>
        <w:tc>
          <w:tcPr>
            <w:tcW w:w="2880" w:type="dxa"/>
          </w:tcPr>
          <w:p w14:paraId="5B0D2070" w14:textId="77777777" w:rsidR="004A21A7" w:rsidRDefault="00000000">
            <w:r>
              <w:t>min. 8</w:t>
            </w:r>
          </w:p>
        </w:tc>
      </w:tr>
      <w:tr w:rsidR="004A21A7" w14:paraId="545278FF" w14:textId="77777777" w:rsidTr="133BABF0">
        <w:tc>
          <w:tcPr>
            <w:tcW w:w="2880" w:type="dxa"/>
          </w:tcPr>
          <w:p w14:paraId="1FD6EF0A" w14:textId="77777777" w:rsidR="004A21A7" w:rsidRDefault="00000000">
            <w:r>
              <w:t>Alarmy</w:t>
            </w:r>
          </w:p>
        </w:tc>
        <w:tc>
          <w:tcPr>
            <w:tcW w:w="2880" w:type="dxa"/>
          </w:tcPr>
          <w:p w14:paraId="70525DAA" w14:textId="77777777" w:rsidR="004A21A7" w:rsidRDefault="00000000">
            <w:r>
              <w:t>Wyjścia alarmowe</w:t>
            </w:r>
          </w:p>
        </w:tc>
        <w:tc>
          <w:tcPr>
            <w:tcW w:w="2880" w:type="dxa"/>
          </w:tcPr>
          <w:p w14:paraId="1F25E82C" w14:textId="77777777" w:rsidR="004A21A7" w:rsidRDefault="00000000">
            <w:r>
              <w:t>min. 1</w:t>
            </w:r>
          </w:p>
        </w:tc>
      </w:tr>
      <w:tr w:rsidR="004A21A7" w14:paraId="5674C460" w14:textId="77777777" w:rsidTr="133BABF0">
        <w:tc>
          <w:tcPr>
            <w:tcW w:w="2880" w:type="dxa"/>
          </w:tcPr>
          <w:p w14:paraId="69C6EB38" w14:textId="77777777" w:rsidR="004A21A7" w:rsidRDefault="00000000">
            <w:r>
              <w:t>Nagrywanie</w:t>
            </w:r>
          </w:p>
        </w:tc>
        <w:tc>
          <w:tcPr>
            <w:tcW w:w="2880" w:type="dxa"/>
          </w:tcPr>
          <w:p w14:paraId="6FC33F24" w14:textId="77777777" w:rsidR="004A21A7" w:rsidRDefault="00000000">
            <w:r>
              <w:t>Tryby</w:t>
            </w:r>
          </w:p>
        </w:tc>
        <w:tc>
          <w:tcPr>
            <w:tcW w:w="2880" w:type="dxa"/>
          </w:tcPr>
          <w:p w14:paraId="16760CBA" w14:textId="77777777" w:rsidR="004A21A7" w:rsidRDefault="00000000">
            <w:r>
              <w:t>Ciągły, zdarzeniowy, ręczny</w:t>
            </w:r>
          </w:p>
        </w:tc>
      </w:tr>
      <w:tr w:rsidR="004A21A7" w14:paraId="5DB0BA1E" w14:textId="77777777" w:rsidTr="133BABF0">
        <w:tc>
          <w:tcPr>
            <w:tcW w:w="2880" w:type="dxa"/>
          </w:tcPr>
          <w:p w14:paraId="65229AB8" w14:textId="77777777" w:rsidR="004A21A7" w:rsidRDefault="00000000">
            <w:r>
              <w:t>Pamięć</w:t>
            </w:r>
          </w:p>
        </w:tc>
        <w:tc>
          <w:tcPr>
            <w:tcW w:w="2880" w:type="dxa"/>
          </w:tcPr>
          <w:p w14:paraId="7E86F931" w14:textId="77777777" w:rsidR="004A21A7" w:rsidRDefault="00000000">
            <w:r>
              <w:t>Dyski</w:t>
            </w:r>
          </w:p>
        </w:tc>
        <w:tc>
          <w:tcPr>
            <w:tcW w:w="2880" w:type="dxa"/>
          </w:tcPr>
          <w:p w14:paraId="08B417C0" w14:textId="77777777" w:rsidR="004A21A7" w:rsidRDefault="00000000">
            <w:r>
              <w:t>min. 2× HDD SATA 3.5"</w:t>
            </w:r>
          </w:p>
        </w:tc>
      </w:tr>
      <w:tr w:rsidR="004A21A7" w14:paraId="45E0E087" w14:textId="77777777" w:rsidTr="133BABF0">
        <w:tc>
          <w:tcPr>
            <w:tcW w:w="2880" w:type="dxa"/>
          </w:tcPr>
          <w:p w14:paraId="635C621B" w14:textId="77777777" w:rsidR="004A21A7" w:rsidRDefault="00000000">
            <w:r>
              <w:t>Pamięć</w:t>
            </w:r>
          </w:p>
        </w:tc>
        <w:tc>
          <w:tcPr>
            <w:tcW w:w="2880" w:type="dxa"/>
          </w:tcPr>
          <w:p w14:paraId="78ABBCB9" w14:textId="77777777" w:rsidR="004A21A7" w:rsidRDefault="00000000">
            <w:r>
              <w:t>Pojemność</w:t>
            </w:r>
          </w:p>
        </w:tc>
        <w:tc>
          <w:tcPr>
            <w:tcW w:w="2880" w:type="dxa"/>
          </w:tcPr>
          <w:p w14:paraId="47D70AB6" w14:textId="77777777" w:rsidR="004A21A7" w:rsidRDefault="00000000">
            <w:r>
              <w:t>min. 10 TB na dysk</w:t>
            </w:r>
          </w:p>
        </w:tc>
      </w:tr>
      <w:tr w:rsidR="004A21A7" w14:paraId="086EEE4B" w14:textId="77777777" w:rsidTr="133BABF0">
        <w:tc>
          <w:tcPr>
            <w:tcW w:w="2880" w:type="dxa"/>
          </w:tcPr>
          <w:p w14:paraId="6A1C2826" w14:textId="77777777" w:rsidR="004A21A7" w:rsidRDefault="00000000">
            <w:r>
              <w:t>Bezpieczeństwo</w:t>
            </w:r>
          </w:p>
        </w:tc>
        <w:tc>
          <w:tcPr>
            <w:tcW w:w="2880" w:type="dxa"/>
          </w:tcPr>
          <w:p w14:paraId="6C601E82" w14:textId="77777777" w:rsidR="004A21A7" w:rsidRDefault="00000000">
            <w:r>
              <w:t>Szyfrowanie</w:t>
            </w:r>
          </w:p>
        </w:tc>
        <w:tc>
          <w:tcPr>
            <w:tcW w:w="2880" w:type="dxa"/>
          </w:tcPr>
          <w:p w14:paraId="103A344F" w14:textId="77777777" w:rsidR="004A21A7" w:rsidRDefault="00000000">
            <w:r>
              <w:t>Szyfrowany strumień i komunikacja</w:t>
            </w:r>
          </w:p>
        </w:tc>
      </w:tr>
      <w:tr w:rsidR="004A21A7" w14:paraId="747F9015" w14:textId="77777777" w:rsidTr="133BABF0">
        <w:tc>
          <w:tcPr>
            <w:tcW w:w="2880" w:type="dxa"/>
          </w:tcPr>
          <w:p w14:paraId="0C5AF666" w14:textId="77777777" w:rsidR="004A21A7" w:rsidRDefault="00000000">
            <w:r>
              <w:lastRenderedPageBreak/>
              <w:t>Bezpieczeństwo</w:t>
            </w:r>
          </w:p>
        </w:tc>
        <w:tc>
          <w:tcPr>
            <w:tcW w:w="2880" w:type="dxa"/>
          </w:tcPr>
          <w:p w14:paraId="65ED1A87" w14:textId="77777777" w:rsidR="004A21A7" w:rsidRDefault="00000000">
            <w:r>
              <w:t>Użytkownicy</w:t>
            </w:r>
          </w:p>
        </w:tc>
        <w:tc>
          <w:tcPr>
            <w:tcW w:w="2880" w:type="dxa"/>
          </w:tcPr>
          <w:p w14:paraId="4FD23C95" w14:textId="77777777" w:rsidR="004A21A7" w:rsidRDefault="00000000">
            <w:r>
              <w:t>Zarządzanie rolami, min. 16 użytkowników</w:t>
            </w:r>
          </w:p>
        </w:tc>
      </w:tr>
      <w:tr w:rsidR="004A21A7" w14:paraId="706B9EB5" w14:textId="77777777" w:rsidTr="133BABF0">
        <w:tc>
          <w:tcPr>
            <w:tcW w:w="2880" w:type="dxa"/>
          </w:tcPr>
          <w:p w14:paraId="5C8ABBE0" w14:textId="77777777" w:rsidR="004A21A7" w:rsidRDefault="00000000">
            <w:r>
              <w:t>Zasilanie</w:t>
            </w:r>
          </w:p>
        </w:tc>
        <w:tc>
          <w:tcPr>
            <w:tcW w:w="2880" w:type="dxa"/>
          </w:tcPr>
          <w:p w14:paraId="42DD35FC" w14:textId="77777777" w:rsidR="004A21A7" w:rsidRDefault="00000000">
            <w:r>
              <w:t>Zasilanie</w:t>
            </w:r>
          </w:p>
        </w:tc>
        <w:tc>
          <w:tcPr>
            <w:tcW w:w="2880" w:type="dxa"/>
          </w:tcPr>
          <w:p w14:paraId="1D4E023F" w14:textId="5177CAFE" w:rsidR="004A21A7" w:rsidRDefault="133BABF0">
            <w:r>
              <w:t>100–240V AC</w:t>
            </w:r>
          </w:p>
        </w:tc>
      </w:tr>
      <w:tr w:rsidR="133BABF0" w14:paraId="5D5EDDB4" w14:textId="77777777" w:rsidTr="133BABF0">
        <w:trPr>
          <w:trHeight w:val="300"/>
        </w:trPr>
        <w:tc>
          <w:tcPr>
            <w:tcW w:w="2880" w:type="dxa"/>
          </w:tcPr>
          <w:p w14:paraId="215B599D" w14:textId="33951DA0" w:rsidR="133BABF0" w:rsidRDefault="133BABF0" w:rsidP="133BABF0"/>
        </w:tc>
        <w:tc>
          <w:tcPr>
            <w:tcW w:w="2880" w:type="dxa"/>
          </w:tcPr>
          <w:p w14:paraId="6D01EF7E" w14:textId="1B977E2F" w:rsidR="133BABF0" w:rsidRDefault="133BABF0" w:rsidP="133BABF0"/>
        </w:tc>
        <w:tc>
          <w:tcPr>
            <w:tcW w:w="2880" w:type="dxa"/>
          </w:tcPr>
          <w:p w14:paraId="1E4C89D7" w14:textId="43980D06" w:rsidR="133BABF0" w:rsidRDefault="133BABF0" w:rsidP="133BABF0"/>
        </w:tc>
      </w:tr>
    </w:tbl>
    <w:p w14:paraId="436DFA83" w14:textId="77777777" w:rsidR="007654AA" w:rsidRDefault="007654AA" w:rsidP="007654AA">
      <w:pPr>
        <w:pStyle w:val="Nagwek1"/>
      </w:pPr>
      <w:proofErr w:type="spellStart"/>
      <w:r>
        <w:t>Wymagania</w:t>
      </w:r>
      <w:proofErr w:type="spellEnd"/>
      <w:r>
        <w:t xml:space="preserve"> </w:t>
      </w:r>
      <w:proofErr w:type="spellStart"/>
      <w:r>
        <w:t>cyberbezpieczeństwa</w:t>
      </w:r>
      <w:proofErr w:type="spellEnd"/>
      <w:r>
        <w:t xml:space="preserve"> – NIS2 / KSC</w:t>
      </w:r>
    </w:p>
    <w:p w14:paraId="6D3043FC" w14:textId="77777777" w:rsidR="007654AA" w:rsidRPr="00E5599B" w:rsidRDefault="007654AA" w:rsidP="007654AA">
      <w:pPr>
        <w:rPr>
          <w:lang w:val="pl-PL"/>
        </w:rPr>
      </w:pPr>
      <w:r w:rsidRPr="00E5599B">
        <w:rPr>
          <w:lang w:val="pl-PL"/>
        </w:rPr>
        <w:t>Urządzenia muszą spełniać wymagania dyrektywy NIS2 oraz ustawy o KSC (2026), w szczególności:</w:t>
      </w:r>
    </w:p>
    <w:p w14:paraId="6FAD16ED" w14:textId="77777777" w:rsidR="007654AA" w:rsidRPr="00E5599B" w:rsidRDefault="007654AA" w:rsidP="007654AA">
      <w:pPr>
        <w:pStyle w:val="Nagwek2"/>
        <w:rPr>
          <w:lang w:val="pl-PL"/>
        </w:rPr>
      </w:pPr>
      <w:proofErr w:type="spellStart"/>
      <w:r w:rsidRPr="00E5599B">
        <w:rPr>
          <w:lang w:val="pl-PL"/>
        </w:rPr>
        <w:t>Hardening</w:t>
      </w:r>
      <w:proofErr w:type="spellEnd"/>
    </w:p>
    <w:p w14:paraId="5E557004" w14:textId="77777777" w:rsidR="007654AA" w:rsidRPr="00E5599B" w:rsidRDefault="007654AA" w:rsidP="007654AA">
      <w:pPr>
        <w:rPr>
          <w:lang w:val="pl-PL"/>
        </w:rPr>
      </w:pPr>
      <w:r w:rsidRPr="00E5599B">
        <w:rPr>
          <w:lang w:val="pl-PL"/>
        </w:rPr>
        <w:t>- zmiana hasła przy pierwszym logowaniu</w:t>
      </w:r>
      <w:r w:rsidRPr="00E5599B">
        <w:rPr>
          <w:lang w:val="pl-PL"/>
        </w:rPr>
        <w:br/>
        <w:t>- polityka silnych haseł</w:t>
      </w:r>
      <w:r w:rsidRPr="00E5599B">
        <w:rPr>
          <w:lang w:val="pl-PL"/>
        </w:rPr>
        <w:br/>
        <w:t>- blokada kont po nieudanych próbach</w:t>
      </w:r>
      <w:r w:rsidRPr="00E5599B">
        <w:rPr>
          <w:lang w:val="pl-PL"/>
        </w:rPr>
        <w:br/>
        <w:t>- wyłączenie niebezpiecznych usług (np. Telnet)</w:t>
      </w:r>
      <w:r w:rsidRPr="00E5599B">
        <w:rPr>
          <w:lang w:val="pl-PL"/>
        </w:rPr>
        <w:br/>
        <w:t>- szyfrowanie HTTPS/TLS 1.2+</w:t>
      </w:r>
      <w:r w:rsidRPr="00E5599B">
        <w:rPr>
          <w:lang w:val="pl-PL"/>
        </w:rPr>
        <w:br/>
        <w:t>- filtrowanie IP / ACL</w:t>
      </w:r>
    </w:p>
    <w:p w14:paraId="0EB73547" w14:textId="77777777" w:rsidR="007654AA" w:rsidRPr="00E5599B" w:rsidRDefault="007654AA" w:rsidP="007654AA">
      <w:pPr>
        <w:pStyle w:val="Nagwek2"/>
        <w:rPr>
          <w:lang w:val="pl-PL"/>
        </w:rPr>
      </w:pPr>
      <w:r w:rsidRPr="00E5599B">
        <w:rPr>
          <w:lang w:val="pl-PL"/>
        </w:rPr>
        <w:t>Zarządzanie podatnościami</w:t>
      </w:r>
    </w:p>
    <w:p w14:paraId="2583A6E2" w14:textId="77777777" w:rsidR="007654AA" w:rsidRPr="00E5599B" w:rsidRDefault="007654AA" w:rsidP="007654AA">
      <w:pPr>
        <w:rPr>
          <w:lang w:val="pl-PL"/>
        </w:rPr>
      </w:pPr>
      <w:r w:rsidRPr="00E5599B">
        <w:rPr>
          <w:lang w:val="pl-PL"/>
        </w:rPr>
        <w:t xml:space="preserve">- aktualizacje </w:t>
      </w:r>
      <w:proofErr w:type="spellStart"/>
      <w:r w:rsidRPr="00E5599B">
        <w:rPr>
          <w:lang w:val="pl-PL"/>
        </w:rPr>
        <w:t>firmware</w:t>
      </w:r>
      <w:proofErr w:type="spellEnd"/>
      <w:r w:rsidRPr="00E5599B">
        <w:rPr>
          <w:lang w:val="pl-PL"/>
        </w:rPr>
        <w:br/>
        <w:t>- publikacja podatności (CVE)</w:t>
      </w:r>
      <w:r w:rsidRPr="00E5599B">
        <w:rPr>
          <w:lang w:val="pl-PL"/>
        </w:rPr>
        <w:br/>
        <w:t>- podpis cyfrowy aktualizacji</w:t>
      </w:r>
      <w:r w:rsidRPr="00E5599B">
        <w:rPr>
          <w:lang w:val="pl-PL"/>
        </w:rPr>
        <w:br/>
        <w:t>- min. 5 lat wsparcia bezpieczeństwa</w:t>
      </w:r>
    </w:p>
    <w:p w14:paraId="46A5E785" w14:textId="77777777" w:rsidR="007654AA" w:rsidRPr="00E5599B" w:rsidRDefault="007654AA" w:rsidP="007654AA">
      <w:pPr>
        <w:pStyle w:val="Nagwek2"/>
        <w:rPr>
          <w:lang w:val="pl-PL"/>
        </w:rPr>
      </w:pPr>
      <w:r w:rsidRPr="00E5599B">
        <w:rPr>
          <w:lang w:val="pl-PL"/>
        </w:rPr>
        <w:t>SBOM</w:t>
      </w:r>
    </w:p>
    <w:p w14:paraId="65AFB4BA" w14:textId="77777777" w:rsidR="007654AA" w:rsidRPr="00E5599B" w:rsidRDefault="007654AA" w:rsidP="007654AA">
      <w:pPr>
        <w:rPr>
          <w:lang w:val="pl-PL"/>
        </w:rPr>
      </w:pPr>
      <w:r w:rsidRPr="00E5599B">
        <w:rPr>
          <w:lang w:val="pl-PL"/>
        </w:rPr>
        <w:t>- dostępność SBOM (SPDX/</w:t>
      </w:r>
      <w:proofErr w:type="spellStart"/>
      <w:r w:rsidRPr="00E5599B">
        <w:rPr>
          <w:lang w:val="pl-PL"/>
        </w:rPr>
        <w:t>CycloneDX</w:t>
      </w:r>
      <w:proofErr w:type="spellEnd"/>
      <w:r w:rsidRPr="00E5599B">
        <w:rPr>
          <w:lang w:val="pl-PL"/>
        </w:rPr>
        <w:t>)</w:t>
      </w:r>
      <w:r w:rsidRPr="00E5599B">
        <w:rPr>
          <w:lang w:val="pl-PL"/>
        </w:rPr>
        <w:br/>
        <w:t>- lista komponentów i wersji</w:t>
      </w:r>
    </w:p>
    <w:p w14:paraId="20B5347D" w14:textId="77777777" w:rsidR="007654AA" w:rsidRPr="00E5599B" w:rsidRDefault="007654AA" w:rsidP="007654AA">
      <w:pPr>
        <w:pStyle w:val="Nagwek2"/>
        <w:rPr>
          <w:lang w:val="pl-PL"/>
        </w:rPr>
      </w:pPr>
      <w:r w:rsidRPr="00E5599B">
        <w:rPr>
          <w:lang w:val="pl-PL"/>
        </w:rPr>
        <w:t>Logowanie i incydenty</w:t>
      </w:r>
    </w:p>
    <w:p w14:paraId="62AB6EFB" w14:textId="77777777" w:rsidR="007654AA" w:rsidRPr="00E5599B" w:rsidRDefault="007654AA" w:rsidP="007654AA">
      <w:pPr>
        <w:rPr>
          <w:lang w:val="pl-PL"/>
        </w:rPr>
      </w:pPr>
      <w:r w:rsidRPr="00E5599B">
        <w:rPr>
          <w:lang w:val="pl-PL"/>
        </w:rPr>
        <w:t>- rejestracja logów</w:t>
      </w:r>
      <w:r w:rsidRPr="00E5599B">
        <w:rPr>
          <w:lang w:val="pl-PL"/>
        </w:rPr>
        <w:br/>
        <w:t>- eksport logów</w:t>
      </w:r>
      <w:r w:rsidRPr="00E5599B">
        <w:rPr>
          <w:lang w:val="pl-PL"/>
        </w:rPr>
        <w:br/>
        <w:t>- synchronizacja NTP</w:t>
      </w:r>
    </w:p>
    <w:p w14:paraId="65CD8FA3" w14:textId="77777777" w:rsidR="007654AA" w:rsidRPr="00E5599B" w:rsidRDefault="007654AA" w:rsidP="007654AA">
      <w:pPr>
        <w:pStyle w:val="Nagwek2"/>
        <w:rPr>
          <w:lang w:val="pl-PL"/>
        </w:rPr>
      </w:pPr>
      <w:r w:rsidRPr="00E5599B">
        <w:rPr>
          <w:lang w:val="pl-PL"/>
        </w:rPr>
        <w:t>Łańcuch dostaw</w:t>
      </w:r>
    </w:p>
    <w:p w14:paraId="345BC4C0" w14:textId="1A0C551B" w:rsidR="00F252B4" w:rsidRPr="007654AA" w:rsidRDefault="007654AA" w:rsidP="007654AA">
      <w:pPr>
        <w:rPr>
          <w:lang w:val="pl-PL"/>
        </w:rPr>
      </w:pPr>
      <w:r w:rsidRPr="00E5599B">
        <w:rPr>
          <w:lang w:val="pl-PL"/>
        </w:rPr>
        <w:t>- brak dostawcy wysokiego ryzyka (oświadczenie)</w:t>
      </w:r>
    </w:p>
    <w:sectPr w:rsidR="00F252B4" w:rsidRPr="007654A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52951865">
    <w:abstractNumId w:val="8"/>
  </w:num>
  <w:num w:numId="2" w16cid:durableId="585383884">
    <w:abstractNumId w:val="6"/>
  </w:num>
  <w:num w:numId="3" w16cid:durableId="1014963520">
    <w:abstractNumId w:val="5"/>
  </w:num>
  <w:num w:numId="4" w16cid:durableId="1040783845">
    <w:abstractNumId w:val="4"/>
  </w:num>
  <w:num w:numId="5" w16cid:durableId="1954244357">
    <w:abstractNumId w:val="7"/>
  </w:num>
  <w:num w:numId="6" w16cid:durableId="1374387502">
    <w:abstractNumId w:val="3"/>
  </w:num>
  <w:num w:numId="7" w16cid:durableId="916985793">
    <w:abstractNumId w:val="2"/>
  </w:num>
  <w:num w:numId="8" w16cid:durableId="185488904">
    <w:abstractNumId w:val="1"/>
  </w:num>
  <w:num w:numId="9" w16cid:durableId="1874224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A21A7"/>
    <w:rsid w:val="007654AA"/>
    <w:rsid w:val="008870E0"/>
    <w:rsid w:val="00AA1D8D"/>
    <w:rsid w:val="00B47730"/>
    <w:rsid w:val="00CB0664"/>
    <w:rsid w:val="00F252B4"/>
    <w:rsid w:val="00FC693F"/>
    <w:rsid w:val="133BA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BC03DD39-2325-4681-A9F6-5CE2EE8A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264</Words>
  <Characters>1587</Characters>
  <Application>Microsoft Office Word</Application>
  <DocSecurity>0</DocSecurity>
  <Lines>13</Lines>
  <Paragraphs>3</Paragraphs>
  <ScaleCrop>false</ScaleCrop>
  <Manager/>
  <Company/>
  <LinksUpToDate>false</LinksUpToDate>
  <CharactersWithSpaces>1848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Adam Zaworski</cp:lastModifiedBy>
  <cp:revision>2</cp:revision>
  <dcterms:created xsi:type="dcterms:W3CDTF">2026-04-23T09:40:00Z</dcterms:created>
  <dcterms:modified xsi:type="dcterms:W3CDTF">2026-04-23T09:40:00Z</dcterms:modified>
  <cp:category/>
</cp:coreProperties>
</file>